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040" w:firstLineChars="200"/>
        <w:rPr>
          <w:sz w:val="52"/>
          <w:szCs w:val="52"/>
        </w:rPr>
      </w:pPr>
      <w:bookmarkStart w:id="0" w:name="_GoBack"/>
      <w:r>
        <w:rPr>
          <w:sz w:val="52"/>
          <w:szCs w:val="52"/>
        </w:rPr>
        <w:t>C</w:t>
      </w:r>
      <w:r>
        <w:rPr>
          <w:rFonts w:hint="eastAsia"/>
          <w:sz w:val="52"/>
          <w:szCs w:val="52"/>
        </w:rPr>
        <w:t>AD等级考试网上报名说明</w:t>
      </w:r>
      <w:bookmarkEnd w:id="0"/>
    </w:p>
    <w:p/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点击进入</w:t>
      </w:r>
      <w:r>
        <w:fldChar w:fldCharType="begin"/>
      </w:r>
      <w:r>
        <w:instrText xml:space="preserve"> HYPERLINK "http://www.cgn.net.cn/" </w:instrText>
      </w:r>
      <w:r>
        <w:fldChar w:fldCharType="separate"/>
      </w:r>
      <w:r>
        <w:rPr>
          <w:rStyle w:val="7"/>
        </w:rPr>
        <w:t>http://www.cgn.net.cn/</w:t>
      </w:r>
      <w:r>
        <w:rPr>
          <w:rStyle w:val="7"/>
        </w:rPr>
        <w:fldChar w:fldCharType="end"/>
      </w:r>
      <w:r>
        <w:rPr>
          <w:rFonts w:hint="eastAsia"/>
        </w:rPr>
        <w:t>（中国图学学会主页）</w:t>
      </w: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点击进入“CAD/BIM考试”</w:t>
      </w:r>
    </w:p>
    <w:p>
      <w:pPr>
        <w:pStyle w:val="9"/>
        <w:numPr>
          <w:ilvl w:val="0"/>
          <w:numId w:val="1"/>
        </w:numPr>
        <w:ind w:firstLineChars="0"/>
        <w:rPr>
          <w:b/>
          <w:bCs/>
          <w:highlight w:val="yellow"/>
        </w:rPr>
      </w:pPr>
      <w:r>
        <w:rPr>
          <w:rFonts w:hint="eastAsia"/>
          <w:b/>
          <w:bCs/>
          <w:highlight w:val="yellow"/>
          <w:lang w:val="en-US" w:eastAsia="zh-CN"/>
        </w:rPr>
        <w:t>注意：1.最好电脑端登录网站报名，个人信息一定要确认正确无误；</w:t>
      </w:r>
    </w:p>
    <w:p>
      <w:pPr>
        <w:pStyle w:val="9"/>
        <w:numPr>
          <w:ilvl w:val="0"/>
          <w:numId w:val="0"/>
        </w:numPr>
        <w:ind w:leftChars="0" w:firstLine="1054" w:firstLineChars="500"/>
        <w:rPr>
          <w:rFonts w:hint="eastAsia"/>
          <w:b/>
          <w:bCs/>
          <w:highlight w:val="yellow"/>
          <w:lang w:val="en-US" w:eastAsia="zh-CN"/>
        </w:rPr>
      </w:pPr>
      <w:r>
        <w:rPr>
          <w:rFonts w:hint="eastAsia"/>
          <w:b/>
          <w:bCs/>
          <w:highlight w:val="yellow"/>
          <w:lang w:val="en-US" w:eastAsia="zh-CN"/>
        </w:rPr>
        <w:t>2.上传的照片一定要符合要求，避免报名信息错误。考生上传电子照片，照片的大小20-60K，尺寸为250×350像素，必须是白底免冠大头像，照片格式为JPG格式（照像馆拍摄的标准证件照片）。</w:t>
      </w:r>
    </w:p>
    <w:p>
      <w:r>
        <w:drawing>
          <wp:inline distT="0" distB="0" distL="0" distR="0">
            <wp:extent cx="3820160" cy="2148840"/>
            <wp:effectExtent l="19050" t="0" r="8792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1367" cy="214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3.注册新的账号</w:t>
      </w:r>
    </w:p>
    <w:p>
      <w:r>
        <w:drawing>
          <wp:inline distT="0" distB="0" distL="0" distR="0">
            <wp:extent cx="3823335" cy="2150745"/>
            <wp:effectExtent l="19050" t="0" r="5324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4835" cy="2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rPr>
          <w:color w:val="FF0000"/>
        </w:rPr>
      </w:pPr>
      <w:r>
        <w:rPr>
          <w:rFonts w:hint="eastAsia"/>
          <w:color w:val="FF0000"/>
        </w:rPr>
        <w:t>注：由于有验证码，所以在注册的时候，提前打开邮箱，这样报名的进程就快了。手机注册的同学会比较简单。</w:t>
      </w:r>
    </w:p>
    <w:p>
      <w:pPr>
        <w:rPr>
          <w:color w:val="FF0000"/>
        </w:rPr>
      </w:pPr>
    </w:p>
    <w:p>
      <w:r>
        <w:rPr>
          <w:rFonts w:hint="eastAsia"/>
        </w:rPr>
        <w:t>4.注册完毕后，再次登录</w:t>
      </w:r>
    </w:p>
    <w:p>
      <w:r>
        <w:drawing>
          <wp:inline distT="0" distB="0" distL="0" distR="0">
            <wp:extent cx="3136265" cy="1764665"/>
            <wp:effectExtent l="0" t="0" r="698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5.点击左下角（全国CAD/BIM技能等级考试），进入信息采集界面</w:t>
      </w:r>
    </w:p>
    <w:p>
      <w:r>
        <w:drawing>
          <wp:inline distT="0" distB="0" distL="0" distR="0">
            <wp:extent cx="3511550" cy="197485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2732" cy="197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6.在这个界面下，学生一定要点击(考生选项)</w:t>
      </w:r>
    </w:p>
    <w:p>
      <w:r>
        <w:drawing>
          <wp:inline distT="0" distB="0" distL="0" distR="0">
            <wp:extent cx="3538855" cy="1990090"/>
            <wp:effectExtent l="19050" t="0" r="4396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9931" cy="199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7.（个人信息）界面中，实名填写考生信息</w:t>
      </w:r>
    </w:p>
    <w:p>
      <w:r>
        <w:drawing>
          <wp:inline distT="0" distB="0" distL="0" distR="0">
            <wp:extent cx="3708400" cy="2085975"/>
            <wp:effectExtent l="0" t="0" r="635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8.点击（我要报名）</w:t>
      </w:r>
    </w:p>
    <w:p>
      <w:r>
        <w:drawing>
          <wp:inline distT="0" distB="0" distL="0" distR="0">
            <wp:extent cx="3750945" cy="2110105"/>
            <wp:effectExtent l="0" t="0" r="1905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0945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9.考试类型选择好后，选择考试地点，并上传自己照片</w:t>
      </w:r>
    </w:p>
    <w:p>
      <w:r>
        <w:drawing>
          <wp:inline distT="0" distB="0" distL="0" distR="0">
            <wp:extent cx="3427730" cy="1927860"/>
            <wp:effectExtent l="19050" t="0" r="651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343" cy="19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3459480" cy="1945640"/>
            <wp:effectExtent l="19050" t="0" r="7489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0614" cy="194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3396615" cy="191071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8073" cy="191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10.点击保存，网上报名结束。烦请各报名点负责人，登录自己账号，查看学生报名状态。确认信息无误，则学生报名结束。</w:t>
      </w:r>
    </w:p>
    <w:p>
      <w:r>
        <w:drawing>
          <wp:inline distT="0" distB="0" distL="0" distR="0">
            <wp:extent cx="3609340" cy="2030095"/>
            <wp:effectExtent l="0" t="0" r="1016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873" w:right="1406" w:bottom="873" w:left="140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MdE+FnLAQAAeQ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85CF3"/>
    <w:multiLevelType w:val="multilevel"/>
    <w:tmpl w:val="2EC85CF3"/>
    <w:lvl w:ilvl="0" w:tentative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3D6"/>
    <w:rsid w:val="006B0C01"/>
    <w:rsid w:val="006F0B23"/>
    <w:rsid w:val="007F2E9F"/>
    <w:rsid w:val="008212F4"/>
    <w:rsid w:val="00851703"/>
    <w:rsid w:val="008979A5"/>
    <w:rsid w:val="00AD2A05"/>
    <w:rsid w:val="00B613AC"/>
    <w:rsid w:val="00C221CB"/>
    <w:rsid w:val="00C513D6"/>
    <w:rsid w:val="00C553DE"/>
    <w:rsid w:val="00CF3E36"/>
    <w:rsid w:val="00EB6559"/>
    <w:rsid w:val="00F674D8"/>
    <w:rsid w:val="076B695C"/>
    <w:rsid w:val="6B242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255</Words>
  <Characters>299</Characters>
  <Lines>2</Lines>
  <Paragraphs>1</Paragraphs>
  <TotalTime>2</TotalTime>
  <ScaleCrop>false</ScaleCrop>
  <LinksUpToDate>false</LinksUpToDate>
  <CharactersWithSpaces>299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2017-10-23T01:12:00Z</dcterms:created>
  <dc:creator>Administrator</dc:creator>
  <cp:lastModifiedBy>Administrator</cp:lastModifiedBy>
  <dcterms:modified xsi:type="dcterms:W3CDTF">2024-10-16T05:22:05Z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0382D75C98184E6381A9D951ADC7B588</vt:lpwstr>
  </property>
</Properties>
</file>